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F67" w:rsidRPr="009F1F67" w:rsidRDefault="00D06A95" w:rsidP="009F1F67">
      <w:pPr>
        <w:shd w:val="clear" w:color="auto" w:fill="FFFFFF"/>
        <w:ind w:left="1104" w:right="653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5943600" cy="8175849"/>
            <wp:effectExtent l="0" t="0" r="0" b="0"/>
            <wp:docPr id="2" name="Рисунок 2" descr="C:\Users\ГУЛЬНАЗ\Desktop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F67" w:rsidRPr="009F1F67" w:rsidRDefault="009F1F67" w:rsidP="009F1F67">
      <w:pPr>
        <w:shd w:val="clear" w:color="auto" w:fill="FFFFFF"/>
        <w:ind w:left="1104" w:right="653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5A6494" w:rsidRDefault="005A6494" w:rsidP="005A6494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9F1F67" w:rsidRPr="009F1F67" w:rsidRDefault="009F1F67" w:rsidP="005A6494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F1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Расписание образовательной </w:t>
      </w:r>
      <w:r w:rsidR="00BF31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 МБДОУ «</w:t>
      </w:r>
      <w:proofErr w:type="spellStart"/>
      <w:r w:rsidR="00BF31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Нижнечершилин</w:t>
      </w:r>
      <w:r w:rsidRPr="009F1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ский</w:t>
      </w:r>
      <w:proofErr w:type="spellEnd"/>
      <w:r w:rsidRPr="009F1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</w:t>
      </w:r>
      <w:r w:rsidR="00BF31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сад»</w:t>
      </w:r>
      <w:r w:rsidR="002A4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период с 01.09</w:t>
      </w:r>
      <w:r w:rsidRPr="009F1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.20</w:t>
      </w:r>
      <w:r w:rsidR="00120C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D06A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9F1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по 31.05.20</w:t>
      </w:r>
      <w:r w:rsidR="002A45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D06A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9F1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tbl>
      <w:tblPr>
        <w:tblStyle w:val="a3"/>
        <w:tblW w:w="10904" w:type="dxa"/>
        <w:tblInd w:w="-694" w:type="dxa"/>
        <w:tblLayout w:type="fixed"/>
        <w:tblLook w:val="04A0" w:firstRow="1" w:lastRow="0" w:firstColumn="1" w:lastColumn="0" w:noHBand="0" w:noVBand="1"/>
      </w:tblPr>
      <w:tblGrid>
        <w:gridCol w:w="413"/>
        <w:gridCol w:w="1855"/>
        <w:gridCol w:w="2125"/>
        <w:gridCol w:w="2267"/>
        <w:gridCol w:w="2120"/>
        <w:gridCol w:w="2124"/>
      </w:tblGrid>
      <w:tr w:rsidR="009F1F67" w:rsidRPr="009F1F67" w:rsidTr="009F1F67">
        <w:trPr>
          <w:trHeight w:val="182"/>
        </w:trPr>
        <w:tc>
          <w:tcPr>
            <w:tcW w:w="10904" w:type="dxa"/>
            <w:gridSpan w:val="6"/>
            <w:hideMark/>
          </w:tcPr>
          <w:p w:rsidR="009F1F67" w:rsidRPr="009F1F67" w:rsidRDefault="0056208A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Возрастные группы</w:t>
            </w:r>
          </w:p>
        </w:tc>
      </w:tr>
      <w:tr w:rsidR="009F1F67" w:rsidRPr="009F1F67" w:rsidTr="00961E91">
        <w:trPr>
          <w:trHeight w:val="614"/>
        </w:trPr>
        <w:tc>
          <w:tcPr>
            <w:tcW w:w="413" w:type="dxa"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Дни недели</w:t>
            </w:r>
          </w:p>
        </w:tc>
        <w:tc>
          <w:tcPr>
            <w:tcW w:w="1855" w:type="dxa"/>
            <w:hideMark/>
          </w:tcPr>
          <w:p w:rsidR="009F1F67" w:rsidRPr="009F1F67" w:rsidRDefault="0056208A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группа раннего возраста </w:t>
            </w:r>
          </w:p>
        </w:tc>
        <w:tc>
          <w:tcPr>
            <w:tcW w:w="2125" w:type="dxa"/>
          </w:tcPr>
          <w:p w:rsidR="009F1F67" w:rsidRPr="009F1F67" w:rsidRDefault="0056208A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 младшая 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группа</w:t>
            </w:r>
          </w:p>
          <w:p w:rsidR="009F1F67" w:rsidRPr="009F1F67" w:rsidRDefault="009F1F67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7" w:type="dxa"/>
          </w:tcPr>
          <w:p w:rsidR="009F1F67" w:rsidRPr="009F1F67" w:rsidRDefault="0056208A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Средняя 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группа</w:t>
            </w:r>
          </w:p>
          <w:p w:rsidR="009F1F67" w:rsidRPr="009F1F67" w:rsidRDefault="009F1F67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120" w:type="dxa"/>
          </w:tcPr>
          <w:p w:rsidR="009F1F67" w:rsidRPr="009F1F67" w:rsidRDefault="0056208A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Старшая 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группа</w:t>
            </w:r>
          </w:p>
          <w:p w:rsidR="009F1F67" w:rsidRPr="009F1F67" w:rsidRDefault="009F1F67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124" w:type="dxa"/>
          </w:tcPr>
          <w:p w:rsidR="009F1F67" w:rsidRPr="009F1F67" w:rsidRDefault="0056208A" w:rsidP="009F1F6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Подготовительная  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группа</w:t>
            </w:r>
          </w:p>
        </w:tc>
      </w:tr>
      <w:tr w:rsidR="009F1F67" w:rsidRPr="009F1F67" w:rsidTr="009F1F67">
        <w:trPr>
          <w:trHeight w:val="845"/>
        </w:trPr>
        <w:tc>
          <w:tcPr>
            <w:tcW w:w="413" w:type="dxa"/>
            <w:vMerge w:val="restart"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Понедельник</w:t>
            </w: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(ФЦКМ/Экология)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9.00-9.1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(ФЦКМ/Экология)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9.00-9.15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(ФЦКМ/Экология)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(ФЦКМ/Экология)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(ФЦКМ)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</w:tr>
      <w:tr w:rsidR="009F1F67" w:rsidRPr="009F1F67" w:rsidTr="009F1F67">
        <w:trPr>
          <w:trHeight w:val="146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0A6FDB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 09.35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2.Физическая культура</w:t>
            </w:r>
          </w:p>
          <w:p w:rsidR="009F1F67" w:rsidRPr="009F1F67" w:rsidRDefault="000A6FDB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–09.40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09.40 – 10.00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 – 10.05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 – 10.10</w:t>
            </w:r>
          </w:p>
        </w:tc>
      </w:tr>
      <w:tr w:rsidR="009F1F67" w:rsidRPr="009F1F67" w:rsidTr="009F1F67">
        <w:trPr>
          <w:trHeight w:val="525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80" w:type="dxa"/>
            <w:gridSpan w:val="2"/>
            <w:hideMark/>
          </w:tcPr>
          <w:p w:rsidR="009F1F67" w:rsidRPr="009F1F67" w:rsidRDefault="009F1F67" w:rsidP="009F1F67">
            <w:pPr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 xml:space="preserve">Обучение русскому языку (в </w:t>
            </w:r>
            <w:proofErr w:type="spell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р</w:t>
            </w:r>
            <w:proofErr w:type="gram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.м</w:t>
            </w:r>
            <w:proofErr w:type="spellEnd"/>
            <w:proofErr w:type="gramEnd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)</w:t>
            </w:r>
          </w:p>
          <w:p w:rsidR="009F1F67" w:rsidRPr="009F1F67" w:rsidRDefault="009F1F67" w:rsidP="009F1F67">
            <w:pPr>
              <w:rPr>
                <w:rFonts w:ascii="Calibri" w:eastAsia="Times New Roman" w:hAnsi="Calibri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ind w:left="-61" w:right="-99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Русский язык (УМК «Изучаем русский язык»)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10.20-10.40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ind w:left="-61" w:right="-99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Русский язык (УМК «Изучаем русский язык»)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 – 10.45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ind w:left="-61" w:right="-99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Русский язык (УМК «Изучаем русский язык»)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10.20-10.50</w:t>
            </w:r>
          </w:p>
        </w:tc>
      </w:tr>
      <w:tr w:rsidR="009F1F67" w:rsidRPr="009F1F67" w:rsidTr="009F1F67">
        <w:trPr>
          <w:trHeight w:val="203"/>
        </w:trPr>
        <w:tc>
          <w:tcPr>
            <w:tcW w:w="413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491" w:type="dxa"/>
            <w:gridSpan w:val="5"/>
            <w:hideMark/>
          </w:tcPr>
          <w:p w:rsidR="009F1F67" w:rsidRPr="009F1F67" w:rsidRDefault="009F1F67" w:rsidP="009F1F67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 xml:space="preserve">Конструктивно-модельная деятельность (в </w:t>
            </w:r>
            <w:proofErr w:type="spell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р.</w:t>
            </w:r>
            <w:proofErr w:type="gram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м</w:t>
            </w:r>
            <w:proofErr w:type="spellEnd"/>
            <w:proofErr w:type="gramEnd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.)</w:t>
            </w:r>
          </w:p>
        </w:tc>
        <w:bookmarkStart w:id="0" w:name="_GoBack"/>
        <w:bookmarkEnd w:id="0"/>
      </w:tr>
      <w:tr w:rsidR="009F1F67" w:rsidRPr="009F1F67" w:rsidTr="009F1F67">
        <w:trPr>
          <w:trHeight w:val="270"/>
        </w:trPr>
        <w:tc>
          <w:tcPr>
            <w:tcW w:w="10904" w:type="dxa"/>
            <w:gridSpan w:val="6"/>
            <w:textDirection w:val="btLr"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9F1F67" w:rsidRPr="009F1F67" w:rsidTr="009F1F67">
        <w:trPr>
          <w:trHeight w:val="419"/>
        </w:trPr>
        <w:tc>
          <w:tcPr>
            <w:tcW w:w="413" w:type="dxa"/>
            <w:vMerge w:val="restart"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Вторник</w:t>
            </w: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 Рисование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9.00-9.1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 Рисование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9.00-9.1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Рисование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 Рисование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Рисование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</w:tr>
      <w:tr w:rsidR="009F1F67" w:rsidRPr="009F1F67" w:rsidTr="009F1F67">
        <w:trPr>
          <w:trHeight w:val="419"/>
        </w:trPr>
        <w:tc>
          <w:tcPr>
            <w:tcW w:w="413" w:type="dxa"/>
            <w:vMerge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0A6FDB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 09.35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0A6FDB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–09.40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 Музыка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0-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0-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9F1F67" w:rsidRPr="009F1F67" w:rsidTr="009F1F67">
        <w:trPr>
          <w:trHeight w:val="547"/>
        </w:trPr>
        <w:tc>
          <w:tcPr>
            <w:tcW w:w="413" w:type="dxa"/>
            <w:vMerge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ind w:right="-108"/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 xml:space="preserve">Познавательное развитие (ФЭМП)   (в </w:t>
            </w:r>
            <w:proofErr w:type="spell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р.</w:t>
            </w:r>
            <w:proofErr w:type="gram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м</w:t>
            </w:r>
            <w:proofErr w:type="spellEnd"/>
            <w:proofErr w:type="gramEnd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(ФЭМП)</w:t>
            </w:r>
          </w:p>
          <w:p w:rsidR="009F1F67" w:rsidRPr="009F1F67" w:rsidRDefault="000A6FDB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0-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  <w:r w:rsidR="009F1F67"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(ФЭМП)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0-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(ФЭМП)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0-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(ФЭМП)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0-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</w:tr>
      <w:tr w:rsidR="009F1F67" w:rsidRPr="009F1F67" w:rsidTr="009F1F67">
        <w:trPr>
          <w:trHeight w:val="242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47" w:type="dxa"/>
            <w:gridSpan w:val="3"/>
            <w:vMerge w:val="restart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Нравственн</w:t>
            </w:r>
            <w:proofErr w:type="gram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о-</w:t>
            </w:r>
            <w:proofErr w:type="gramEnd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 xml:space="preserve"> патриотическое воспитание (в </w:t>
            </w:r>
            <w:proofErr w:type="spell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р.м</w:t>
            </w:r>
            <w:proofErr w:type="spellEnd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 xml:space="preserve">.)   </w:t>
            </w:r>
          </w:p>
        </w:tc>
        <w:tc>
          <w:tcPr>
            <w:tcW w:w="2120" w:type="dxa"/>
            <w:vMerge w:val="restart"/>
          </w:tcPr>
          <w:p w:rsidR="009F1F67" w:rsidRPr="009F1F67" w:rsidRDefault="009F1F67" w:rsidP="004A15B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Д/О «Экологическое воспитание»</w:t>
            </w:r>
          </w:p>
          <w:p w:rsidR="009F1F67" w:rsidRPr="009F1F67" w:rsidRDefault="009F1F67" w:rsidP="004A15B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15.45-16.15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Д/О «Экологическое воспитание»</w:t>
            </w:r>
          </w:p>
        </w:tc>
      </w:tr>
      <w:tr w:rsidR="009F1F67" w:rsidRPr="009F1F67" w:rsidTr="009F1F67">
        <w:trPr>
          <w:trHeight w:val="180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47" w:type="dxa"/>
            <w:gridSpan w:val="3"/>
            <w:vMerge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2120" w:type="dxa"/>
            <w:vMerge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15.45-16.15</w:t>
            </w:r>
          </w:p>
        </w:tc>
      </w:tr>
      <w:tr w:rsidR="009F1F67" w:rsidRPr="009F1F67" w:rsidTr="009F1F67">
        <w:trPr>
          <w:trHeight w:val="278"/>
        </w:trPr>
        <w:tc>
          <w:tcPr>
            <w:tcW w:w="10904" w:type="dxa"/>
            <w:gridSpan w:val="6"/>
            <w:textDirection w:val="btLr"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9F1F67" w:rsidRPr="009F1F67" w:rsidTr="009F1F67">
        <w:trPr>
          <w:trHeight w:val="449"/>
        </w:trPr>
        <w:tc>
          <w:tcPr>
            <w:tcW w:w="413" w:type="dxa"/>
            <w:vMerge w:val="restart"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Среда </w:t>
            </w: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Развитие речи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9.00-9.10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1. Развитие речи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Развитие речи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Развитие речи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Развитие речи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9.00-9.</w:t>
            </w: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</w:tr>
      <w:tr w:rsidR="009F1F67" w:rsidRPr="009F1F67" w:rsidTr="009F1F67">
        <w:trPr>
          <w:trHeight w:val="146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0A6FDB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 09.35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2.Физическая культура</w:t>
            </w:r>
          </w:p>
          <w:p w:rsidR="009F1F67" w:rsidRPr="009F1F67" w:rsidRDefault="000A6FDB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–09.40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09.40 – 10.00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 – 10.05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 – 10.10</w:t>
            </w:r>
          </w:p>
        </w:tc>
      </w:tr>
      <w:tr w:rsidR="009F1F67" w:rsidRPr="009F1F67" w:rsidTr="009F1F67">
        <w:trPr>
          <w:trHeight w:val="146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980" w:type="dxa"/>
            <w:gridSpan w:val="2"/>
            <w:hideMark/>
          </w:tcPr>
          <w:p w:rsidR="009F1F67" w:rsidRPr="009F1F67" w:rsidRDefault="009F1F67" w:rsidP="009F1F67">
            <w:pPr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 xml:space="preserve">Обучение </w:t>
            </w:r>
            <w:r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русс</w:t>
            </w:r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 xml:space="preserve">кому языку (в </w:t>
            </w:r>
            <w:proofErr w:type="spell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р</w:t>
            </w:r>
            <w:proofErr w:type="gram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.м</w:t>
            </w:r>
            <w:proofErr w:type="spellEnd"/>
            <w:proofErr w:type="gramEnd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)</w:t>
            </w:r>
          </w:p>
          <w:p w:rsidR="009F1F67" w:rsidRPr="009F1F67" w:rsidRDefault="009F1F67" w:rsidP="009F1F67">
            <w:pPr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ind w:left="-61" w:right="-99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Русский язык (УМК «Изучаем русский язык»)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10.20-10.40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ind w:left="-61" w:right="-99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Русский язык (УМК «Изучаем русский язык»)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 – 10.45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ind w:left="-61" w:right="-99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Русский язык (УМК «Изучаем русский язык»)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10.20-10.50</w:t>
            </w:r>
          </w:p>
        </w:tc>
      </w:tr>
      <w:tr w:rsidR="009F1F67" w:rsidRPr="009F1F67" w:rsidTr="009F1F67">
        <w:trPr>
          <w:trHeight w:val="234"/>
        </w:trPr>
        <w:tc>
          <w:tcPr>
            <w:tcW w:w="10904" w:type="dxa"/>
            <w:gridSpan w:val="6"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9F1F67" w:rsidRPr="009F1F67" w:rsidTr="009F1F67">
        <w:trPr>
          <w:trHeight w:val="313"/>
        </w:trPr>
        <w:tc>
          <w:tcPr>
            <w:tcW w:w="413" w:type="dxa"/>
            <w:vMerge w:val="restart"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Четверг</w:t>
            </w: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9.00-9.10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 Музыка 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Музыка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9.00-9.30</w:t>
            </w:r>
          </w:p>
        </w:tc>
      </w:tr>
      <w:tr w:rsidR="009F1F67" w:rsidRPr="009F1F67" w:rsidTr="009F1F67">
        <w:trPr>
          <w:trHeight w:val="347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Лепка</w:t>
            </w:r>
          </w:p>
          <w:p w:rsidR="009F1F67" w:rsidRPr="009F1F67" w:rsidRDefault="000A6FDB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 09.35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Лепка/аппликация</w:t>
            </w:r>
          </w:p>
          <w:p w:rsidR="009F1F67" w:rsidRPr="009F1F67" w:rsidRDefault="000A6FDB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–09.40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Лепка/аппликация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 – 10.00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Лепка/аппликация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 – 10.05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Лепка/аппликация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 – 10.10</w:t>
            </w:r>
          </w:p>
        </w:tc>
      </w:tr>
      <w:tr w:rsidR="009F1F67" w:rsidRPr="009F1F67" w:rsidTr="009F1F67">
        <w:trPr>
          <w:trHeight w:val="572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47" w:type="dxa"/>
            <w:gridSpan w:val="3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 xml:space="preserve">Чтение художественной литературы (в </w:t>
            </w:r>
            <w:proofErr w:type="spell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р.</w:t>
            </w:r>
            <w:proofErr w:type="gram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м</w:t>
            </w:r>
            <w:proofErr w:type="spellEnd"/>
            <w:proofErr w:type="gramEnd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.)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Cs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 Познавательное развитие (ФЭМП)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10.20-10.45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(ФЭМП)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 – 10.50</w:t>
            </w:r>
          </w:p>
        </w:tc>
      </w:tr>
      <w:tr w:rsidR="009F1F67" w:rsidRPr="009F1F67" w:rsidTr="009F1F67">
        <w:trPr>
          <w:trHeight w:val="449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247" w:type="dxa"/>
            <w:gridSpan w:val="3"/>
            <w:hideMark/>
          </w:tcPr>
          <w:p w:rsidR="009F1F67" w:rsidRPr="009F1F67" w:rsidRDefault="009F1F67" w:rsidP="009F1F67">
            <w:pPr>
              <w:rPr>
                <w:rFonts w:ascii="Calibri" w:eastAsia="Times New Roman" w:hAnsi="Calibri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 xml:space="preserve">Формирование основ безопасности (в </w:t>
            </w:r>
            <w:proofErr w:type="spell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р.</w:t>
            </w:r>
            <w:proofErr w:type="gramStart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м</w:t>
            </w:r>
            <w:proofErr w:type="spellEnd"/>
            <w:proofErr w:type="gramEnd"/>
            <w:r w:rsidRPr="009F1F67">
              <w:rPr>
                <w:rFonts w:ascii="Calibri" w:eastAsia="Times New Roman" w:hAnsi="Calibri" w:cs="Times New Roman"/>
                <w:i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Рисование 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15.45-16.10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ind w:right="-121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 xml:space="preserve"> Рисование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15.45-16.15</w:t>
            </w:r>
          </w:p>
        </w:tc>
      </w:tr>
      <w:tr w:rsidR="009F1F67" w:rsidRPr="009F1F67" w:rsidTr="009F1F67">
        <w:trPr>
          <w:trHeight w:val="195"/>
        </w:trPr>
        <w:tc>
          <w:tcPr>
            <w:tcW w:w="10904" w:type="dxa"/>
            <w:gridSpan w:val="6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</w:p>
        </w:tc>
      </w:tr>
      <w:tr w:rsidR="009F1F67" w:rsidRPr="009F1F67" w:rsidTr="009F1F67">
        <w:trPr>
          <w:trHeight w:val="365"/>
        </w:trPr>
        <w:tc>
          <w:tcPr>
            <w:tcW w:w="413" w:type="dxa"/>
            <w:vMerge w:val="restart"/>
            <w:textDirection w:val="btLr"/>
            <w:hideMark/>
          </w:tcPr>
          <w:p w:rsidR="009F1F67" w:rsidRPr="009F1F67" w:rsidRDefault="009F1F67" w:rsidP="009F1F6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Пятница </w:t>
            </w: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 – 09.10</w:t>
            </w:r>
          </w:p>
        </w:tc>
        <w:tc>
          <w:tcPr>
            <w:tcW w:w="212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 –09.15</w:t>
            </w:r>
          </w:p>
        </w:tc>
        <w:tc>
          <w:tcPr>
            <w:tcW w:w="2267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09.00 – 09.20</w:t>
            </w: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 – 09.25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Физическая культура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 – 09.30</w:t>
            </w:r>
          </w:p>
        </w:tc>
      </w:tr>
      <w:tr w:rsidR="009F1F67" w:rsidRPr="009F1F67" w:rsidTr="009F1F67">
        <w:trPr>
          <w:trHeight w:val="146"/>
        </w:trPr>
        <w:tc>
          <w:tcPr>
            <w:tcW w:w="413" w:type="dxa"/>
            <w:vMerge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55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Развитие речи</w:t>
            </w:r>
          </w:p>
          <w:p w:rsidR="009F1F67" w:rsidRPr="009F1F67" w:rsidRDefault="000A6FDB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09.25 – 09.35</w:t>
            </w:r>
          </w:p>
        </w:tc>
        <w:tc>
          <w:tcPr>
            <w:tcW w:w="4392" w:type="dxa"/>
            <w:gridSpan w:val="2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 xml:space="preserve">Чтение художественной литературы (в </w:t>
            </w:r>
            <w:proofErr w:type="spell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р</w:t>
            </w:r>
            <w:proofErr w:type="gram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.м</w:t>
            </w:r>
            <w:proofErr w:type="spellEnd"/>
            <w:proofErr w:type="gramEnd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)</w:t>
            </w:r>
          </w:p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Cs/>
                <w:iCs/>
                <w:sz w:val="18"/>
                <w:szCs w:val="18"/>
                <w:lang w:eastAsia="ru-RU"/>
              </w:rPr>
            </w:pPr>
          </w:p>
        </w:tc>
        <w:tc>
          <w:tcPr>
            <w:tcW w:w="2120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Развитие речи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Развитие речи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</w:t>
            </w:r>
          </w:p>
        </w:tc>
      </w:tr>
      <w:tr w:rsidR="009F1F67" w:rsidRPr="009F1F67" w:rsidTr="009F1F67">
        <w:trPr>
          <w:trHeight w:val="405"/>
        </w:trPr>
        <w:tc>
          <w:tcPr>
            <w:tcW w:w="413" w:type="dxa"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367" w:type="dxa"/>
            <w:gridSpan w:val="4"/>
            <w:hideMark/>
          </w:tcPr>
          <w:p w:rsidR="009F1F67" w:rsidRPr="009F1F67" w:rsidRDefault="009F1F67" w:rsidP="009F1F67">
            <w:pPr>
              <w:autoSpaceDE w:val="0"/>
              <w:autoSpaceDN w:val="0"/>
              <w:adjustRightInd w:val="0"/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Чтение художественной литератур</w:t>
            </w:r>
            <w:proofErr w:type="gram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ы(</w:t>
            </w:r>
            <w:proofErr w:type="gramEnd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 xml:space="preserve">в </w:t>
            </w:r>
            <w:proofErr w:type="spellStart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р.м</w:t>
            </w:r>
            <w:proofErr w:type="spellEnd"/>
            <w:r w:rsidRPr="009F1F67">
              <w:rPr>
                <w:rFonts w:ascii="Calibri" w:eastAsia="Times New Roman" w:hAnsi="Calibri" w:cs="Times New Roman"/>
                <w:bCs/>
                <w:i/>
                <w:iCs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2124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Познавательное развитие (Экология)</w:t>
            </w: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Cs/>
                <w:iCs/>
                <w:sz w:val="18"/>
                <w:szCs w:val="18"/>
                <w:lang w:eastAsia="ru-RU"/>
              </w:rPr>
              <w:t>10.20-10.50</w:t>
            </w:r>
          </w:p>
        </w:tc>
      </w:tr>
      <w:tr w:rsidR="009F1F67" w:rsidRPr="009F1F67" w:rsidTr="009F1F67">
        <w:trPr>
          <w:trHeight w:val="146"/>
        </w:trPr>
        <w:tc>
          <w:tcPr>
            <w:tcW w:w="413" w:type="dxa"/>
            <w:hideMark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1855" w:type="dxa"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10 (1ч 40 мин)</w:t>
            </w:r>
          </w:p>
        </w:tc>
        <w:tc>
          <w:tcPr>
            <w:tcW w:w="2125" w:type="dxa"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10 (2ч 30 мин)</w:t>
            </w:r>
          </w:p>
        </w:tc>
        <w:tc>
          <w:tcPr>
            <w:tcW w:w="2267" w:type="dxa"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12 (4 ч)</w:t>
            </w:r>
          </w:p>
        </w:tc>
        <w:tc>
          <w:tcPr>
            <w:tcW w:w="2120" w:type="dxa"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15 (6 ч 15 мин)</w:t>
            </w:r>
          </w:p>
        </w:tc>
        <w:tc>
          <w:tcPr>
            <w:tcW w:w="2124" w:type="dxa"/>
          </w:tcPr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F1F6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17 (8 ч 30 мин)</w:t>
            </w:r>
          </w:p>
        </w:tc>
      </w:tr>
      <w:tr w:rsidR="009F1F67" w:rsidRPr="009F1F67" w:rsidTr="009F1F67">
        <w:trPr>
          <w:trHeight w:val="146"/>
        </w:trPr>
        <w:tc>
          <w:tcPr>
            <w:tcW w:w="10904" w:type="dxa"/>
            <w:gridSpan w:val="6"/>
            <w:hideMark/>
          </w:tcPr>
          <w:tbl>
            <w:tblPr>
              <w:tblpPr w:leftFromText="180" w:rightFromText="180" w:vertAnchor="text" w:horzAnchor="page" w:tblpX="1020" w:tblpY="-850"/>
              <w:tblW w:w="152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31"/>
              <w:gridCol w:w="7630"/>
              <w:gridCol w:w="3115"/>
            </w:tblGrid>
            <w:tr w:rsidR="009F1F67" w:rsidRPr="009F1F67" w:rsidTr="004A15BA">
              <w:trPr>
                <w:trHeight w:val="147"/>
              </w:trPr>
              <w:tc>
                <w:tcPr>
                  <w:tcW w:w="15276" w:type="dxa"/>
                  <w:gridSpan w:val="3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ru-RU"/>
                    </w:rPr>
                  </w:pPr>
                  <w:r w:rsidRPr="009F1F67">
                    <w:rPr>
                      <w:rFonts w:ascii="Times New Roman" w:eastAsia="Arial Unicode MS" w:hAnsi="Times New Roman" w:cs="Times New Roman"/>
                      <w:b/>
                      <w:sz w:val="18"/>
                      <w:szCs w:val="18"/>
                      <w:lang w:eastAsia="ru-RU"/>
                    </w:rPr>
                    <w:t>Взаимодействие взрослого с детьми в различных видах деятельности (в ходе режимных моментов в каждой</w:t>
                  </w:r>
                  <w:r w:rsidRPr="009F1F67">
                    <w:rPr>
                      <w:rFonts w:ascii="Times New Roman" w:eastAsia="Arial Unicode MS" w:hAnsi="Times New Roman" w:cs="Times New Roman"/>
                      <w:b/>
                      <w:lang w:eastAsia="ru-RU"/>
                    </w:rPr>
                    <w:t xml:space="preserve"> </w:t>
                  </w:r>
                  <w:r w:rsidRPr="009F1F67">
                    <w:rPr>
                      <w:rFonts w:ascii="Times New Roman" w:eastAsia="Arial Unicode MS" w:hAnsi="Times New Roman" w:cs="Times New Roman"/>
                      <w:b/>
                      <w:sz w:val="18"/>
                      <w:szCs w:val="18"/>
                      <w:lang w:eastAsia="ru-RU"/>
                    </w:rPr>
                    <w:t>возрастной группе)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 xml:space="preserve">Чтение художественной </w:t>
                  </w:r>
                  <w:r w:rsidRPr="009F1F67">
                    <w:rPr>
                      <w:rFonts w:ascii="Times New Roman" w:eastAsia="Times New Roman" w:hAnsi="Times New Roman" w:cs="Times New Roman"/>
                      <w:b/>
                      <w:spacing w:val="-2"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9F1F67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литературы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Конструктивно-модельная деятельность</w:t>
                  </w:r>
                </w:p>
              </w:tc>
              <w:tc>
                <w:tcPr>
                  <w:tcW w:w="10745" w:type="dxa"/>
                  <w:gridSpan w:val="2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В режимный момент 1 раз в неделю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Игровая деятельность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Общение при проведении режимных моментов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4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 w:bidi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 w:bidi="ru-RU"/>
                    </w:rPr>
                    <w:lastRenderedPageBreak/>
                    <w:t>Дежурство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4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 w:bidi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 w:bidi="ru-RU"/>
                    </w:rPr>
                    <w:t>Прогулки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15276" w:type="dxa"/>
                  <w:gridSpan w:val="3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Самостоятельная деятельность детей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Самостоятельная игра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Познавательно-исследовательская деятельность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Самостоятельная деятельность детей в центрах (уголках) развития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15276" w:type="dxa"/>
                  <w:gridSpan w:val="3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Оздоровительная работа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Утренняя гимнастика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Комплексы закаливающих процедур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  <w:tr w:rsidR="009F1F67" w:rsidRPr="009F1F67" w:rsidTr="004A15BA">
              <w:trPr>
                <w:trHeight w:val="147"/>
              </w:trPr>
              <w:tc>
                <w:tcPr>
                  <w:tcW w:w="4531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Гигиенические процедуры</w:t>
                  </w:r>
                </w:p>
              </w:tc>
              <w:tc>
                <w:tcPr>
                  <w:tcW w:w="7630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  <w:tc>
                <w:tcPr>
                  <w:tcW w:w="3115" w:type="dxa"/>
                </w:tcPr>
                <w:p w:rsidR="009F1F67" w:rsidRPr="009F1F67" w:rsidRDefault="009F1F67" w:rsidP="009F1F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F1F67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ежедневно</w:t>
                  </w:r>
                </w:p>
              </w:tc>
            </w:tr>
          </w:tbl>
          <w:p w:rsidR="009F1F67" w:rsidRPr="009F1F67" w:rsidRDefault="009F1F67" w:rsidP="009F1F67">
            <w:pPr>
              <w:rPr>
                <w:rFonts w:ascii="Calibri" w:eastAsia="Times New Roman" w:hAnsi="Calibri" w:cs="Times New Roman"/>
                <w:lang w:eastAsia="ru-RU"/>
              </w:rPr>
            </w:pPr>
          </w:p>
          <w:p w:rsidR="009F1F67" w:rsidRPr="009F1F67" w:rsidRDefault="009F1F67" w:rsidP="009F1F6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9F1F67" w:rsidRPr="009F1F67" w:rsidRDefault="009F1F67" w:rsidP="009F1F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lastRenderedPageBreak/>
        <w:t>Примечание:</w:t>
      </w:r>
    </w:p>
    <w:p w:rsidR="009F1F67" w:rsidRPr="009F1F67" w:rsidRDefault="009F1F67" w:rsidP="009F1F6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рекомендуется ежедневное чтение художественной литературы; </w:t>
      </w:r>
    </w:p>
    <w:p w:rsidR="009F1F67" w:rsidRPr="009F1F67" w:rsidRDefault="009F1F67" w:rsidP="009F1F6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совместная деятельность взрослого и детей осуществляется в непринужденной обстановке (форме); </w:t>
      </w:r>
    </w:p>
    <w:p w:rsidR="009F1F67" w:rsidRPr="009F1F67" w:rsidRDefault="009F1F67" w:rsidP="009F1F6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обучение родному (татарскому) языку в младших подгруппах  проводится воспитателем в форме игры в рамках режима дня.</w:t>
      </w:r>
    </w:p>
    <w:p w:rsidR="009F1F67" w:rsidRPr="009F1F67" w:rsidRDefault="009F1F67" w:rsidP="009F1F67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Обозначения: </w:t>
      </w:r>
    </w:p>
    <w:p w:rsidR="009F1F67" w:rsidRPr="009F1F67" w:rsidRDefault="009F1F67" w:rsidP="009F1F67">
      <w:pPr>
        <w:spacing w:after="0" w:line="240" w:lineRule="auto"/>
        <w:ind w:left="42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>ФЭМП - формирование элементарных математических представлений,</w:t>
      </w:r>
    </w:p>
    <w:p w:rsidR="009F1F67" w:rsidRPr="009F1F67" w:rsidRDefault="009F1F67" w:rsidP="009F1F6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>ФЦКМ - формирование целостной картины мира</w:t>
      </w:r>
    </w:p>
    <w:p w:rsidR="009F1F67" w:rsidRPr="009F1F67" w:rsidRDefault="009F1F67" w:rsidP="009F1F67">
      <w:pPr>
        <w:shd w:val="clear" w:color="auto" w:fill="EEECE1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</w:t>
      </w:r>
      <w:proofErr w:type="spellStart"/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>р.м</w:t>
      </w:r>
      <w:proofErr w:type="spellEnd"/>
      <w:r w:rsidRPr="009F1F67">
        <w:rPr>
          <w:rFonts w:ascii="Times New Roman" w:eastAsia="Times New Roman" w:hAnsi="Times New Roman" w:cs="Times New Roman"/>
          <w:sz w:val="18"/>
          <w:szCs w:val="18"/>
          <w:lang w:eastAsia="ru-RU"/>
        </w:rPr>
        <w:t>.- в режимный момент</w:t>
      </w:r>
    </w:p>
    <w:p w:rsidR="009F1F67" w:rsidRPr="009F1F67" w:rsidRDefault="009F1F67" w:rsidP="009F1F67">
      <w:pPr>
        <w:rPr>
          <w:rFonts w:ascii="Calibri" w:eastAsia="Times New Roman" w:hAnsi="Calibri" w:cs="Times New Roman"/>
          <w:lang w:eastAsia="ru-RU"/>
        </w:rPr>
      </w:pPr>
    </w:p>
    <w:p w:rsidR="004928DA" w:rsidRDefault="004928DA"/>
    <w:sectPr w:rsidR="004928DA" w:rsidSect="00351B5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93C8E"/>
    <w:multiLevelType w:val="hybridMultilevel"/>
    <w:tmpl w:val="C4546500"/>
    <w:lvl w:ilvl="0" w:tplc="A9943122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CD4"/>
    <w:rsid w:val="000A6FDB"/>
    <w:rsid w:val="00120CB6"/>
    <w:rsid w:val="002A453A"/>
    <w:rsid w:val="004928DA"/>
    <w:rsid w:val="0056208A"/>
    <w:rsid w:val="005A6494"/>
    <w:rsid w:val="00832011"/>
    <w:rsid w:val="00961E91"/>
    <w:rsid w:val="009A0445"/>
    <w:rsid w:val="009F1F67"/>
    <w:rsid w:val="00A9601F"/>
    <w:rsid w:val="00A96305"/>
    <w:rsid w:val="00BF3147"/>
    <w:rsid w:val="00D06A95"/>
    <w:rsid w:val="00EB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6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64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6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64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ГУЛЬНАЗ</cp:lastModifiedBy>
  <cp:revision>12</cp:revision>
  <cp:lastPrinted>2019-09-11T06:12:00Z</cp:lastPrinted>
  <dcterms:created xsi:type="dcterms:W3CDTF">2019-04-12T13:32:00Z</dcterms:created>
  <dcterms:modified xsi:type="dcterms:W3CDTF">2023-09-07T10:03:00Z</dcterms:modified>
</cp:coreProperties>
</file>